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0c4bcae84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THEOFINE AS</w:t>
      </w:r>
    </w:p>
    <w:sectPr>
      <w:headerReference xmlns:r="http://schemas.openxmlformats.org/officeDocument/2006/relationships" w:type="default" r:id="R31a5ff79873042fd"/>
      <w:footerReference xmlns:r="http://schemas.openxmlformats.org/officeDocument/2006/relationships" w:type="default" r:id="R264459026081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5ff79873042fd" /><Relationship Type="http://schemas.openxmlformats.org/officeDocument/2006/relationships/footer" Target="/word/footer1.xml" Id="R2644590260814968" /></Relationships>
</file>