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47d3a7209e49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TOLLOFSEN AS</w:t>
      </w:r>
    </w:p>
    <w:sectPr>
      <w:headerReference xmlns:r="http://schemas.openxmlformats.org/officeDocument/2006/relationships" w:type="default" r:id="R0554b355f0344456"/>
      <w:footerReference xmlns:r="http://schemas.openxmlformats.org/officeDocument/2006/relationships" w:type="default" r:id="Rdc4fadf1d8ad44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TOLLOFSEN AS   ·   Org.nr 916 160 607   ·   Ivar Knutsons vei 18   ·   1161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TOLLOFSEN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54b355f0344456" /><Relationship Type="http://schemas.openxmlformats.org/officeDocument/2006/relationships/footer" Target="/word/footer1.xml" Id="Rdc4fadf1d8ad448a" /></Relationships>
</file>