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c13a98d05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TRYGG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TRYGG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c7c68b9aa94bd5"/>
      <w:footerReference xmlns:r="http://schemas.openxmlformats.org/officeDocument/2006/relationships" w:type="default" r:id="R681060be8dee44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TRYGG KAPITAL AS   ·   Org.nr 915 131 913   ·   Bydalen allé 17   ·   1604 FREDRIKSTAD   ·   hch@tryggkapital.no   ·   www.tryggkapital.no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TRYGG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c7c68b9aa94bd5" /><Relationship Type="http://schemas.openxmlformats.org/officeDocument/2006/relationships/footer" Target="/word/footer1.xml" Id="R681060be8dee4437" /></Relationships>
</file>