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82db611e2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ASPEKT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ASPEKT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01a8239d5d422b"/>
      <w:footerReference xmlns:r="http://schemas.openxmlformats.org/officeDocument/2006/relationships" w:type="default" r:id="Rb29648e02d5c4b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ASPEKT EIENDOM AS   ·   Org.nr 913 700 201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ASPEKT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01a8239d5d422b" /><Relationship Type="http://schemas.openxmlformats.org/officeDocument/2006/relationships/footer" Target="/word/footer1.xml" Id="Rb29648e02d5c4b36" /></Relationships>
</file>