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088f1842f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UGULEN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UGULEN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49b504e81421b"/>
      <w:footerReference xmlns:r="http://schemas.openxmlformats.org/officeDocument/2006/relationships" w:type="default" r:id="R09a7228e3eb6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UGULEN AS   ·   Org.nr 913 245 261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UGULEN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49b504e81421b" /><Relationship Type="http://schemas.openxmlformats.org/officeDocument/2006/relationships/footer" Target="/word/footer1.xml" Id="R09a7228e3eb64a7b" /></Relationships>
</file>