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652b7a45c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ABACUS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3f7e1ecf59ad414d"/>
      <w:footerReference xmlns:r="http://schemas.openxmlformats.org/officeDocument/2006/relationships" w:type="default" r:id="Ra2faa0f99ff5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e1ecf59ad414d" /><Relationship Type="http://schemas.openxmlformats.org/officeDocument/2006/relationships/footer" Target="/word/footer1.xml" Id="Ra2faa0f99ff54641" /></Relationships>
</file>