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639bcdaa3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INDUSTRIRÅSTOFFER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INDUSTRIRÅSTOFFER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715fa7dc334273"/>
      <w:footerReference xmlns:r="http://schemas.openxmlformats.org/officeDocument/2006/relationships" w:type="default" r:id="R63a20e97260b45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715fa7dc334273" /><Relationship Type="http://schemas.openxmlformats.org/officeDocument/2006/relationships/footer" Target="/word/footer1.xml" Id="R63a20e97260b453e" /></Relationships>
</file>