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b23a36f2c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65e6090f94810"/>
      <w:footerReference xmlns:r="http://schemas.openxmlformats.org/officeDocument/2006/relationships" w:type="default" r:id="R6e51ebdf3513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FISKEINDUSTRI AS   ·   Org.nr 912 892 255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65e6090f94810" /><Relationship Type="http://schemas.openxmlformats.org/officeDocument/2006/relationships/footer" Target="/word/footer1.xml" Id="R6e51ebdf35134b1c" /></Relationships>
</file>