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19d0103b643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C9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C9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ef9d4e845048d3"/>
      <w:footerReference xmlns:r="http://schemas.openxmlformats.org/officeDocument/2006/relationships" w:type="default" r:id="R933ebd6fc993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C9 HOLDING AS   ·   Org.nr 911 921 839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C9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f9d4e845048d3" /><Relationship Type="http://schemas.openxmlformats.org/officeDocument/2006/relationships/footer" Target="/word/footer1.xml" Id="R933ebd6fc993411c" /></Relationships>
</file>