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3e5c3a478442b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FLOWPRO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Høvik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Høvik,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FLOWPRO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ea49f3cec844a38"/>
      <w:footerReference xmlns:r="http://schemas.openxmlformats.org/officeDocument/2006/relationships" w:type="default" r:id="R719b76ffbc4a487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FLOWPRO AS   ·   Org.nr 911 840 413   ·   Veritasveien 16   ·   1363 HØVIK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FLOWPRO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ea49f3cec844a38" /><Relationship Type="http://schemas.openxmlformats.org/officeDocument/2006/relationships/footer" Target="/word/footer1.xml" Id="R719b76ffbc4a487f" /></Relationships>
</file>