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2a26cf9a7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BETONGINDUSTRI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BETONGINDUSTRI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aeec8cbc946a4"/>
      <w:footerReference xmlns:r="http://schemas.openxmlformats.org/officeDocument/2006/relationships" w:type="default" r:id="Rf7ca912c7811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BETONGINDUSTRI   ·   Org.nr 910 564 196   ·   Otterstad   ·   5729 MODALEN   ·   Tlf. 56 59 98 00   ·   asbetong@online.no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BETONGINDUSTRI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aeec8cbc946a4" /><Relationship Type="http://schemas.openxmlformats.org/officeDocument/2006/relationships/footer" Target="/word/footer1.xml" Id="Rf7ca912c78114037" /></Relationships>
</file>