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a1dd534cda45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RYFYLKE FORSKALING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RYFYLKE FORSKALING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bed87f1aad441c"/>
      <w:footerReference xmlns:r="http://schemas.openxmlformats.org/officeDocument/2006/relationships" w:type="default" r:id="R5b58c37272bd4f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FORSKALING AS   ·   Org.nr 895 695 092   ·   Skolebakken 14B   ·   4100 JØRPELAND   ·   ry-forsk@ry-forsk.no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FORSKALING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bed87f1aad441c" /><Relationship Type="http://schemas.openxmlformats.org/officeDocument/2006/relationships/footer" Target="/word/footer1.xml" Id="R5b58c37272bd4fea" /></Relationships>
</file>