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220fba585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ENERGY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ENERGY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fff033d5240c4"/>
      <w:footerReference xmlns:r="http://schemas.openxmlformats.org/officeDocument/2006/relationships" w:type="default" r:id="R3bcb2e22d51d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ENERGY ASA   ·   Org.nr 891 797 702   ·   Tjuvholmen allé 19   ·   0252 OSLO   ·   post@northenergy.no   ·   www.northenergy.no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ENERGY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fff033d5240c4" /><Relationship Type="http://schemas.openxmlformats.org/officeDocument/2006/relationships/footer" Target="/word/footer1.xml" Id="R3bcb2e22d51d4f6a" /></Relationships>
</file>