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ab8aa3b5384a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TANNLEGENE BARSTAD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TANNLEGENE BARSTAD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a2f5fae9584d4d"/>
      <w:footerReference xmlns:r="http://schemas.openxmlformats.org/officeDocument/2006/relationships" w:type="default" r:id="R34aa4577efac47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TANNLEGENE BARSTAD AS   ·   Org.nr 878 662 172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TANNLEGENE BARSTAD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a2f5fae9584d4d" /><Relationship Type="http://schemas.openxmlformats.org/officeDocument/2006/relationships/footer" Target="/word/footer1.xml" Id="R34aa4577efac47c8" /></Relationships>
</file>