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bcadc4768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731a042132804d6f"/>
      <w:footerReference xmlns:r="http://schemas.openxmlformats.org/officeDocument/2006/relationships" w:type="default" r:id="Rd757064f3d50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a042132804d6f" /><Relationship Type="http://schemas.openxmlformats.org/officeDocument/2006/relationships/footer" Target="/word/footer1.xml" Id="Rd757064f3d504604" /></Relationships>
</file>