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4582fd8b343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HÅKON LONGVA AS</w:t>
      </w:r>
    </w:p>
    <w:sectPr>
      <w:headerReference xmlns:r="http://schemas.openxmlformats.org/officeDocument/2006/relationships" w:type="default" r:id="Rb94d334bb572411b"/>
      <w:footerReference xmlns:r="http://schemas.openxmlformats.org/officeDocument/2006/relationships" w:type="default" r:id="R9704c7622fea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d334bb572411b" /><Relationship Type="http://schemas.openxmlformats.org/officeDocument/2006/relationships/footer" Target="/word/footer1.xml" Id="R9704c7622fea4b3d" /></Relationships>
</file>