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331ded5a3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CAMILLA RYSTE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CAMILLA RYSTE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54a99269a4dbb"/>
      <w:footerReference xmlns:r="http://schemas.openxmlformats.org/officeDocument/2006/relationships" w:type="default" r:id="R8c2d42ad9ddf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RYSTE AS   ·   Org.nr 830 165 762   ·   Brattvollveien 53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RYSTE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54a99269a4dbb" /><Relationship Type="http://schemas.openxmlformats.org/officeDocument/2006/relationships/footer" Target="/word/footer1.xml" Id="R8c2d42ad9ddf423f" /></Relationships>
</file>