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60a41b487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330de4aae4304"/>
      <w:footerReference xmlns:r="http://schemas.openxmlformats.org/officeDocument/2006/relationships" w:type="default" r:id="R68430421b038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MOIN AS   ·   Org.nr 826 318 392   ·   Litleåsvegen 49A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330de4aae4304" /><Relationship Type="http://schemas.openxmlformats.org/officeDocument/2006/relationships/footer" Target="/word/footer1.xml" Id="R68430421b0384fd6" /></Relationships>
</file>