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10f2a6eb141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518ff35914e71"/>
      <w:footerReference xmlns:r="http://schemas.openxmlformats.org/officeDocument/2006/relationships" w:type="default" r:id="Rc38b03fe1b41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BYGGLUND AS   ·   Org.nr 820 489 462   ·   Strømsveien 223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518ff35914e71" /><Relationship Type="http://schemas.openxmlformats.org/officeDocument/2006/relationships/footer" Target="/word/footer1.xml" Id="Rc38b03fe1b4141e5" /></Relationships>
</file>