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9a3f4d4dd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ba2e1efff4c07"/>
      <w:footerReference xmlns:r="http://schemas.openxmlformats.org/officeDocument/2006/relationships" w:type="default" r:id="Rbfa0794f58bc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OJMA HOLDING AS   ·   Org.nr 818 633 262   ·   Skåtamyra 50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ba2e1efff4c07" /><Relationship Type="http://schemas.openxmlformats.org/officeDocument/2006/relationships/footer" Target="/word/footer1.xml" Id="Rbfa0794f58bc4acd" /></Relationships>
</file>